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A9663D">
        <w:rPr>
          <w:b w:val="0"/>
        </w:rPr>
        <w:t>14</w:t>
      </w:r>
      <w:r w:rsidRPr="00480F48">
        <w:rPr>
          <w:b w:val="0"/>
        </w:rPr>
        <w:t xml:space="preserve">» </w:t>
      </w:r>
      <w:r w:rsidR="00A9663D">
        <w:rPr>
          <w:b w:val="0"/>
        </w:rPr>
        <w:t xml:space="preserve">августа </w:t>
      </w:r>
      <w:r w:rsidRPr="00480F48">
        <w:rPr>
          <w:b w:val="0"/>
        </w:rPr>
        <w:t xml:space="preserve"> 201</w:t>
      </w:r>
      <w:r w:rsidR="00600C9E">
        <w:rPr>
          <w:b w:val="0"/>
        </w:rPr>
        <w:t>9</w:t>
      </w:r>
      <w:r w:rsidR="005663AC">
        <w:rPr>
          <w:b w:val="0"/>
        </w:rPr>
        <w:t xml:space="preserve"> </w:t>
      </w:r>
      <w:r w:rsidRPr="00480F48">
        <w:rPr>
          <w:b w:val="0"/>
        </w:rPr>
        <w:t>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A9663D">
        <w:rPr>
          <w:b w:val="0"/>
        </w:rPr>
        <w:t>1036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790846">
        <w:rPr>
          <w:b/>
          <w:sz w:val="28"/>
          <w:szCs w:val="28"/>
        </w:rPr>
        <w:t xml:space="preserve"> </w:t>
      </w:r>
      <w:r w:rsidR="00600C9E">
        <w:rPr>
          <w:b/>
          <w:sz w:val="28"/>
          <w:szCs w:val="28"/>
        </w:rPr>
        <w:t xml:space="preserve"> </w:t>
      </w:r>
      <w:r w:rsidR="00E037AB">
        <w:rPr>
          <w:b/>
          <w:sz w:val="28"/>
          <w:szCs w:val="28"/>
        </w:rPr>
        <w:t>линейного объекта</w:t>
      </w:r>
      <w:r w:rsidR="00F13AA8">
        <w:rPr>
          <w:b/>
          <w:sz w:val="28"/>
          <w:szCs w:val="28"/>
        </w:rPr>
        <w:t>:</w:t>
      </w:r>
      <w:r w:rsidR="00E037AB">
        <w:rPr>
          <w:b/>
          <w:sz w:val="28"/>
          <w:szCs w:val="28"/>
        </w:rPr>
        <w:t xml:space="preserve"> «Реконструкция автодороги </w:t>
      </w:r>
      <w:proofErr w:type="spellStart"/>
      <w:r w:rsidR="00E037AB">
        <w:rPr>
          <w:b/>
          <w:sz w:val="28"/>
          <w:szCs w:val="28"/>
        </w:rPr>
        <w:t>Бурашевское</w:t>
      </w:r>
      <w:proofErr w:type="spellEnd"/>
      <w:r w:rsidR="00E037AB">
        <w:rPr>
          <w:b/>
          <w:sz w:val="28"/>
          <w:szCs w:val="28"/>
        </w:rPr>
        <w:t xml:space="preserve"> шоссе на участке от путепровода через Октябрьскую железную дорогу до автодороги М-10 (в т. ч. ПИР)», на первом участке, от путепровода через Октябрьскую железную дорогу до границы города Твери</w:t>
      </w:r>
      <w:r w:rsidR="00F13AA8">
        <w:rPr>
          <w:b/>
          <w:sz w:val="28"/>
          <w:szCs w:val="28"/>
        </w:rPr>
        <w:t xml:space="preserve"> </w:t>
      </w:r>
      <w:r w:rsidR="00E037AB">
        <w:rPr>
          <w:b/>
          <w:sz w:val="28"/>
          <w:szCs w:val="28"/>
        </w:rPr>
        <w:t>в Московском районе города Твери</w:t>
      </w:r>
    </w:p>
    <w:bookmarkEnd w:id="0"/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D30910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E037AB">
        <w:rPr>
          <w:b w:val="0"/>
        </w:rPr>
        <w:t>департамента дорожного хозяйства, благоустройства и транспорта администрации города Твери от 10.07.2019 № 35/1364-ви</w:t>
      </w:r>
      <w:r w:rsidR="00D823FC">
        <w:rPr>
          <w:b w:val="0"/>
        </w:rPr>
        <w:t>,</w:t>
      </w:r>
      <w:r w:rsidR="00D30910">
        <w:rPr>
          <w:b w:val="0"/>
        </w:rPr>
        <w:t xml:space="preserve"> адрес местонахождения: </w:t>
      </w:r>
      <w:r w:rsidR="00ED1B8E">
        <w:rPr>
          <w:b w:val="0"/>
        </w:rPr>
        <w:t xml:space="preserve">170100, город Тверь, </w:t>
      </w:r>
      <w:r w:rsidR="00E037AB">
        <w:rPr>
          <w:b w:val="0"/>
        </w:rPr>
        <w:t>ул. Вольного Новгорода, д. 8</w:t>
      </w:r>
      <w:r w:rsidR="00D30910">
        <w:rPr>
          <w:b w:val="0"/>
        </w:rPr>
        <w:t>, ИНН 69501</w:t>
      </w:r>
      <w:r w:rsidR="00E037AB">
        <w:rPr>
          <w:b w:val="0"/>
        </w:rPr>
        <w:t>55317</w:t>
      </w:r>
      <w:r w:rsidR="00D30910">
        <w:rPr>
          <w:b w:val="0"/>
        </w:rPr>
        <w:t xml:space="preserve">, </w:t>
      </w:r>
      <w:r w:rsidR="00D823FC">
        <w:rPr>
          <w:b w:val="0"/>
        </w:rPr>
        <w:t xml:space="preserve">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3E6D17" w:rsidRDefault="007D4DDD" w:rsidP="007D4DDD">
      <w:pPr>
        <w:pStyle w:val="ConsPlusTitle"/>
        <w:spacing w:after="480"/>
        <w:ind w:firstLine="709"/>
        <w:jc w:val="center"/>
        <w:rPr>
          <w:b w:val="0"/>
        </w:rPr>
      </w:pPr>
      <w:r w:rsidRPr="003E6D17">
        <w:rPr>
          <w:b w:val="0"/>
        </w:rPr>
        <w:t>ПОСТАНОВЛЯЮ:</w:t>
      </w:r>
    </w:p>
    <w:p w:rsidR="007D4DDD" w:rsidRPr="00140DC4" w:rsidRDefault="00C121F4" w:rsidP="00140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>1. Принять предложение</w:t>
      </w:r>
      <w:r w:rsidR="00140DC4" w:rsidRPr="00140DC4">
        <w:rPr>
          <w:b/>
        </w:rPr>
        <w:t xml:space="preserve"> </w:t>
      </w:r>
      <w:r w:rsidR="00A30AF1" w:rsidRPr="00A30AF1">
        <w:rPr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 w:rsidR="00A30AF1">
        <w:rPr>
          <w:b/>
        </w:rPr>
        <w:t xml:space="preserve"> </w:t>
      </w:r>
      <w:r w:rsidR="00A30AF1">
        <w:rPr>
          <w:sz w:val="28"/>
          <w:szCs w:val="28"/>
        </w:rPr>
        <w:t>о</w:t>
      </w:r>
      <w:r w:rsidR="00A30AF1" w:rsidRPr="00A30AF1">
        <w:rPr>
          <w:sz w:val="28"/>
          <w:szCs w:val="28"/>
        </w:rPr>
        <w:t xml:space="preserve"> подготовке документации по планировке территории  линейного объекта: «Реконструкция автодороги </w:t>
      </w:r>
      <w:proofErr w:type="spellStart"/>
      <w:r w:rsidR="00A30AF1" w:rsidRPr="00A30AF1">
        <w:rPr>
          <w:sz w:val="28"/>
          <w:szCs w:val="28"/>
        </w:rPr>
        <w:t>Бурашевское</w:t>
      </w:r>
      <w:proofErr w:type="spellEnd"/>
      <w:r w:rsidR="00A30AF1" w:rsidRPr="00A30AF1">
        <w:rPr>
          <w:sz w:val="28"/>
          <w:szCs w:val="28"/>
        </w:rPr>
        <w:t xml:space="preserve"> шоссе на участке от путепровода через Октябрьскую железную дорогу до автодороги М-10 (в т. ч. ПИР)», на первом участке, от путепровода через Октябрьскую железную дорогу до границы города Твери в Московском районе города Твери</w:t>
      </w:r>
      <w:r w:rsidR="00ED1B8E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 xml:space="preserve">2. </w:t>
      </w:r>
      <w:r w:rsidR="00A30AF1">
        <w:rPr>
          <w:sz w:val="28"/>
          <w:szCs w:val="28"/>
        </w:rPr>
        <w:t>Д</w:t>
      </w:r>
      <w:r w:rsidR="00A30AF1" w:rsidRPr="00A30AF1">
        <w:rPr>
          <w:sz w:val="28"/>
          <w:szCs w:val="28"/>
        </w:rPr>
        <w:t>епартамент</w:t>
      </w:r>
      <w:r w:rsidR="00A30AF1">
        <w:rPr>
          <w:sz w:val="28"/>
          <w:szCs w:val="28"/>
        </w:rPr>
        <w:t>у</w:t>
      </w:r>
      <w:r w:rsidR="00A30AF1" w:rsidRPr="00A30AF1">
        <w:rPr>
          <w:sz w:val="28"/>
          <w:szCs w:val="28"/>
        </w:rPr>
        <w:t xml:space="preserve"> дорожного хозяйства, благоустройства и транспорта администрации города Твери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с даты опубликования настоящего Постановления получить </w:t>
      </w:r>
      <w:r w:rsidR="007D4DDD" w:rsidRPr="00735C17">
        <w:rPr>
          <w:sz w:val="28"/>
          <w:szCs w:val="28"/>
        </w:rPr>
        <w:t xml:space="preserve">в </w:t>
      </w:r>
      <w:r w:rsidR="00347D9F">
        <w:rPr>
          <w:sz w:val="28"/>
          <w:szCs w:val="28"/>
        </w:rPr>
        <w:t>Д</w:t>
      </w:r>
      <w:r w:rsidR="007D4DDD" w:rsidRPr="00735C17">
        <w:rPr>
          <w:sz w:val="28"/>
          <w:szCs w:val="28"/>
        </w:rPr>
        <w:t xml:space="preserve">епартаменте архитектуры и </w:t>
      </w:r>
      <w:r w:rsidR="00140DC4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Постановления представить в Департамент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</w:t>
      </w:r>
      <w:r w:rsidR="006C3AF2">
        <w:rPr>
          <w:sz w:val="28"/>
          <w:szCs w:val="28"/>
        </w:rPr>
        <w:t xml:space="preserve">проект планировки территории и проект межевания территории, подготовленные </w:t>
      </w:r>
      <w:r w:rsidR="007D4DDD" w:rsidRPr="00480F48">
        <w:rPr>
          <w:bCs/>
          <w:sz w:val="28"/>
          <w:szCs w:val="28"/>
        </w:rPr>
        <w:t>в составе документации</w:t>
      </w:r>
      <w:r w:rsidR="006C3AF2">
        <w:rPr>
          <w:bCs/>
          <w:sz w:val="28"/>
          <w:szCs w:val="28"/>
        </w:rPr>
        <w:t xml:space="preserve"> по планировке территории</w:t>
      </w:r>
      <w:r w:rsidR="007D4DDD" w:rsidRPr="00480F48">
        <w:rPr>
          <w:bCs/>
          <w:sz w:val="28"/>
          <w:szCs w:val="28"/>
        </w:rPr>
        <w:t>, предусмотренной пунктом 1 настоящего Постановления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</w:t>
      </w:r>
      <w:r w:rsidR="000077A2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в течение двух недель с даты опубликования настоящего Постановления.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121F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Департаменту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4.1.</w:t>
      </w:r>
      <w:r w:rsidR="000077A2">
        <w:rPr>
          <w:bCs/>
          <w:sz w:val="28"/>
          <w:szCs w:val="28"/>
        </w:rPr>
        <w:t xml:space="preserve"> </w:t>
      </w:r>
      <w:r w:rsidR="007D4DDD" w:rsidRPr="00480F48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="007D4DDD" w:rsidRPr="00480F48">
        <w:rPr>
          <w:sz w:val="28"/>
          <w:szCs w:val="28"/>
        </w:rPr>
        <w:t xml:space="preserve">частью 10 статьи 45 </w:t>
      </w:r>
      <w:r w:rsidR="007D4DDD"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370F">
        <w:rPr>
          <w:sz w:val="28"/>
          <w:szCs w:val="28"/>
        </w:rPr>
        <w:t xml:space="preserve">4.2. </w:t>
      </w:r>
      <w:r w:rsidR="007D4DDD" w:rsidRPr="00480F48">
        <w:rPr>
          <w:sz w:val="28"/>
          <w:szCs w:val="28"/>
        </w:rPr>
        <w:t>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D4DDD" w:rsidRPr="00480F48">
        <w:rPr>
          <w:bCs/>
          <w:sz w:val="28"/>
          <w:szCs w:val="28"/>
        </w:rPr>
        <w:t xml:space="preserve">4.3. </w:t>
      </w:r>
      <w:r w:rsidR="00BF370F">
        <w:rPr>
          <w:bCs/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 течение 5-ти дней н</w:t>
      </w:r>
      <w:r w:rsidR="007D4DDD" w:rsidRPr="00480F48">
        <w:rPr>
          <w:bCs/>
          <w:sz w:val="28"/>
          <w:szCs w:val="28"/>
        </w:rPr>
        <w:t xml:space="preserve">аправить подготовленное заключение </w:t>
      </w:r>
      <w:r w:rsidR="007D4DDD" w:rsidRPr="00480F48">
        <w:rPr>
          <w:sz w:val="28"/>
          <w:szCs w:val="28"/>
        </w:rPr>
        <w:t>и документацию, предусмотренную пунктом 1 настоящего Постановления, в комиссию по землепользованию и застройке города Твери</w:t>
      </w:r>
      <w:r w:rsidR="006C3AF2">
        <w:rPr>
          <w:sz w:val="28"/>
          <w:szCs w:val="28"/>
        </w:rPr>
        <w:t>.</w:t>
      </w:r>
      <w:r w:rsidR="007D4DDD" w:rsidRPr="00480F48">
        <w:rPr>
          <w:sz w:val="28"/>
          <w:szCs w:val="28"/>
        </w:rPr>
        <w:t xml:space="preserve"> </w:t>
      </w:r>
    </w:p>
    <w:p w:rsidR="007D4DDD" w:rsidRPr="00480F48" w:rsidRDefault="000B736D" w:rsidP="006C3AF2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7D4DDD" w:rsidRPr="00480F48">
        <w:rPr>
          <w:b w:val="0"/>
        </w:rPr>
        <w:t xml:space="preserve">5. Комиссии по землепользованию и </w:t>
      </w:r>
      <w:proofErr w:type="gramStart"/>
      <w:r w:rsidR="007D4DDD" w:rsidRPr="00480F48">
        <w:rPr>
          <w:b w:val="0"/>
        </w:rPr>
        <w:t>застройке города</w:t>
      </w:r>
      <w:proofErr w:type="gramEnd"/>
      <w:r w:rsidR="007D4DDD" w:rsidRPr="00480F48">
        <w:rPr>
          <w:b w:val="0"/>
        </w:rPr>
        <w:t xml:space="preserve"> Твери</w:t>
      </w:r>
      <w:r w:rsidR="006C3AF2">
        <w:rPr>
          <w:b w:val="0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 объектов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  <w:r w:rsidR="00A32621">
        <w:t xml:space="preserve">         </w:t>
      </w:r>
    </w:p>
    <w:p w:rsidR="007D4DDD" w:rsidRDefault="000B736D" w:rsidP="000B7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6</w:t>
      </w:r>
      <w:r w:rsidR="007D4DDD" w:rsidRPr="00480F48">
        <w:rPr>
          <w:sz w:val="28"/>
          <w:szCs w:val="28"/>
        </w:rPr>
        <w:t>. Настоящее Постановление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0B736D" w:rsidP="000B73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7</w:t>
      </w:r>
      <w:r w:rsidR="007D4DDD" w:rsidRPr="00480F48">
        <w:rPr>
          <w:sz w:val="28"/>
          <w:szCs w:val="28"/>
        </w:rPr>
        <w:t xml:space="preserve">. </w:t>
      </w:r>
      <w:r w:rsidR="00BF370F">
        <w:rPr>
          <w:sz w:val="28"/>
          <w:szCs w:val="28"/>
        </w:rPr>
        <w:t xml:space="preserve">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Постановления возложить на</w:t>
      </w:r>
      <w:r w:rsidR="00B50A96">
        <w:rPr>
          <w:sz w:val="28"/>
          <w:szCs w:val="28"/>
        </w:rPr>
        <w:t xml:space="preserve">  </w:t>
      </w:r>
      <w:r w:rsidR="006C3AF2">
        <w:rPr>
          <w:sz w:val="28"/>
          <w:szCs w:val="28"/>
        </w:rPr>
        <w:t xml:space="preserve">первого </w:t>
      </w:r>
      <w:r w:rsidR="007D4DDD" w:rsidRPr="00480F48">
        <w:rPr>
          <w:sz w:val="28"/>
          <w:szCs w:val="28"/>
        </w:rPr>
        <w:t xml:space="preserve">заместителя </w:t>
      </w:r>
      <w:r w:rsidR="006C3AF2">
        <w:rPr>
          <w:sz w:val="28"/>
          <w:szCs w:val="28"/>
        </w:rPr>
        <w:t xml:space="preserve">(заместителя) </w:t>
      </w:r>
      <w:r w:rsidR="007D4DDD" w:rsidRPr="00480F48">
        <w:rPr>
          <w:sz w:val="28"/>
          <w:szCs w:val="28"/>
        </w:rPr>
        <w:t>Г</w:t>
      </w:r>
      <w:r w:rsidR="00B50A96">
        <w:rPr>
          <w:sz w:val="28"/>
          <w:szCs w:val="28"/>
        </w:rPr>
        <w:t xml:space="preserve">лавы </w:t>
      </w:r>
      <w:r w:rsidR="00061A27">
        <w:rPr>
          <w:sz w:val="28"/>
          <w:szCs w:val="28"/>
        </w:rPr>
        <w:t>А</w:t>
      </w:r>
      <w:r w:rsidR="00B50A96">
        <w:rPr>
          <w:sz w:val="28"/>
          <w:szCs w:val="28"/>
        </w:rPr>
        <w:t>дминистрации города Твери</w:t>
      </w:r>
      <w:r w:rsidR="00B3767E">
        <w:rPr>
          <w:sz w:val="28"/>
          <w:szCs w:val="28"/>
        </w:rPr>
        <w:t xml:space="preserve">, курирующего вопросы </w:t>
      </w:r>
      <w:r w:rsidR="006C3AF2">
        <w:rPr>
          <w:sz w:val="28"/>
          <w:szCs w:val="28"/>
        </w:rPr>
        <w:t xml:space="preserve">жилищно-коммунального хозяйства, </w:t>
      </w:r>
      <w:r w:rsidR="00B3767E">
        <w:rPr>
          <w:sz w:val="28"/>
          <w:szCs w:val="28"/>
        </w:rPr>
        <w:t>строительства</w:t>
      </w:r>
      <w:r w:rsidR="006C3AF2">
        <w:rPr>
          <w:sz w:val="28"/>
          <w:szCs w:val="28"/>
        </w:rPr>
        <w:t xml:space="preserve"> и архитектуры.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061A27" w:rsidRDefault="006C3AF2" w:rsidP="006C3AF2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BF370F">
        <w:rPr>
          <w:rFonts w:eastAsia="Calibri"/>
          <w:sz w:val="28"/>
          <w:szCs w:val="28"/>
        </w:rPr>
        <w:t xml:space="preserve">      </w:t>
      </w:r>
      <w:r w:rsidR="007D4DDD"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="007D4DDD"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="007D4DDD" w:rsidRPr="00480F48">
        <w:rPr>
          <w:rFonts w:eastAsia="Calibri"/>
          <w:sz w:val="28"/>
          <w:szCs w:val="28"/>
        </w:rPr>
        <w:t>опубликования</w:t>
      </w:r>
      <w:proofErr w:type="gramEnd"/>
      <w:r w:rsidR="007D4DDD"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061A27" w:rsidRDefault="00061A27" w:rsidP="006C3AF2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</w:p>
    <w:p w:rsidR="005E171A" w:rsidRDefault="00061A27" w:rsidP="00061A27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города Твери                                                                                         А.В. Огоньков</w:t>
      </w:r>
    </w:p>
    <w:p w:rsidR="001D41C5" w:rsidRPr="001D41C5" w:rsidRDefault="001D41C5" w:rsidP="003B45DE">
      <w:pPr>
        <w:jc w:val="both"/>
        <w:rPr>
          <w:i/>
        </w:rPr>
      </w:pPr>
    </w:p>
    <w:sectPr w:rsidR="001D41C5" w:rsidRPr="001D41C5" w:rsidSect="00061A27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077A2"/>
    <w:rsid w:val="00040F9B"/>
    <w:rsid w:val="0004109A"/>
    <w:rsid w:val="00061A27"/>
    <w:rsid w:val="000831BD"/>
    <w:rsid w:val="000B736D"/>
    <w:rsid w:val="000F0CE4"/>
    <w:rsid w:val="00126E9E"/>
    <w:rsid w:val="00140DC4"/>
    <w:rsid w:val="00175FE9"/>
    <w:rsid w:val="001C5978"/>
    <w:rsid w:val="001D017D"/>
    <w:rsid w:val="001D41C5"/>
    <w:rsid w:val="001D4C1C"/>
    <w:rsid w:val="001F71CF"/>
    <w:rsid w:val="002B0D51"/>
    <w:rsid w:val="002C0A87"/>
    <w:rsid w:val="002E5E6C"/>
    <w:rsid w:val="0030560E"/>
    <w:rsid w:val="0031108B"/>
    <w:rsid w:val="0032081F"/>
    <w:rsid w:val="0033025A"/>
    <w:rsid w:val="00347D9F"/>
    <w:rsid w:val="003636C5"/>
    <w:rsid w:val="00393AE8"/>
    <w:rsid w:val="003B45DE"/>
    <w:rsid w:val="003E6D17"/>
    <w:rsid w:val="003E70BB"/>
    <w:rsid w:val="00422941"/>
    <w:rsid w:val="00497B11"/>
    <w:rsid w:val="004A4B73"/>
    <w:rsid w:val="004C5BA1"/>
    <w:rsid w:val="004F3908"/>
    <w:rsid w:val="00514776"/>
    <w:rsid w:val="00521DC3"/>
    <w:rsid w:val="0052782D"/>
    <w:rsid w:val="00547266"/>
    <w:rsid w:val="0055734D"/>
    <w:rsid w:val="005639DD"/>
    <w:rsid w:val="005663AC"/>
    <w:rsid w:val="005930C2"/>
    <w:rsid w:val="005B3CA4"/>
    <w:rsid w:val="005D00B9"/>
    <w:rsid w:val="005D0A13"/>
    <w:rsid w:val="005E171A"/>
    <w:rsid w:val="005F0580"/>
    <w:rsid w:val="00600C9E"/>
    <w:rsid w:val="006036F6"/>
    <w:rsid w:val="006047AB"/>
    <w:rsid w:val="00622E92"/>
    <w:rsid w:val="00682D40"/>
    <w:rsid w:val="006902E5"/>
    <w:rsid w:val="00693E22"/>
    <w:rsid w:val="006A2150"/>
    <w:rsid w:val="006C3AF2"/>
    <w:rsid w:val="006F4415"/>
    <w:rsid w:val="0070471C"/>
    <w:rsid w:val="007052A3"/>
    <w:rsid w:val="00712648"/>
    <w:rsid w:val="00735C17"/>
    <w:rsid w:val="007363B6"/>
    <w:rsid w:val="00741676"/>
    <w:rsid w:val="00761F2C"/>
    <w:rsid w:val="0078304A"/>
    <w:rsid w:val="00790846"/>
    <w:rsid w:val="007A1A3C"/>
    <w:rsid w:val="007A6DD4"/>
    <w:rsid w:val="007C034B"/>
    <w:rsid w:val="007D4DDD"/>
    <w:rsid w:val="007E42B4"/>
    <w:rsid w:val="00836C49"/>
    <w:rsid w:val="0085502C"/>
    <w:rsid w:val="0087605D"/>
    <w:rsid w:val="008B7C72"/>
    <w:rsid w:val="008F2625"/>
    <w:rsid w:val="00970B1E"/>
    <w:rsid w:val="009B0C7E"/>
    <w:rsid w:val="009C585D"/>
    <w:rsid w:val="009D2542"/>
    <w:rsid w:val="009D3432"/>
    <w:rsid w:val="00A30AF1"/>
    <w:rsid w:val="00A32621"/>
    <w:rsid w:val="00A9663D"/>
    <w:rsid w:val="00AB60D6"/>
    <w:rsid w:val="00AE1F63"/>
    <w:rsid w:val="00B07052"/>
    <w:rsid w:val="00B319C7"/>
    <w:rsid w:val="00B3767E"/>
    <w:rsid w:val="00B50A96"/>
    <w:rsid w:val="00B67E04"/>
    <w:rsid w:val="00B732B4"/>
    <w:rsid w:val="00B80705"/>
    <w:rsid w:val="00B838DF"/>
    <w:rsid w:val="00BC30D2"/>
    <w:rsid w:val="00BC78E9"/>
    <w:rsid w:val="00BF370F"/>
    <w:rsid w:val="00C121F4"/>
    <w:rsid w:val="00C154F6"/>
    <w:rsid w:val="00C21A92"/>
    <w:rsid w:val="00C26B2E"/>
    <w:rsid w:val="00C3174B"/>
    <w:rsid w:val="00C54143"/>
    <w:rsid w:val="00C57248"/>
    <w:rsid w:val="00C6331B"/>
    <w:rsid w:val="00CB3231"/>
    <w:rsid w:val="00CF0EEE"/>
    <w:rsid w:val="00D1541A"/>
    <w:rsid w:val="00D30910"/>
    <w:rsid w:val="00D823FC"/>
    <w:rsid w:val="00E037AB"/>
    <w:rsid w:val="00E03D65"/>
    <w:rsid w:val="00E42738"/>
    <w:rsid w:val="00EB5BE8"/>
    <w:rsid w:val="00EC0D03"/>
    <w:rsid w:val="00EC2F44"/>
    <w:rsid w:val="00ED1B8E"/>
    <w:rsid w:val="00F13AA8"/>
    <w:rsid w:val="00F2181A"/>
    <w:rsid w:val="00F246AD"/>
    <w:rsid w:val="00F353E7"/>
    <w:rsid w:val="00F5795C"/>
    <w:rsid w:val="00F74755"/>
    <w:rsid w:val="00F80ACC"/>
    <w:rsid w:val="00FD3160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8A6C-2F3B-4BDE-8B24-80F47446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2019-07-26T12:30:00Z</cp:lastPrinted>
  <dcterms:created xsi:type="dcterms:W3CDTF">2019-08-14T14:47:00Z</dcterms:created>
  <dcterms:modified xsi:type="dcterms:W3CDTF">2019-08-14T14:48:00Z</dcterms:modified>
</cp:coreProperties>
</file>